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E2" w:rsidRDefault="007D1CE2" w:rsidP="007D1CE2">
      <w:pPr>
        <w:rPr>
          <w:b/>
        </w:rPr>
      </w:pPr>
      <w:r>
        <w:rPr>
          <w:b/>
        </w:rPr>
        <w:t>OSNOVNA ŠKOLA AUGUSTA HARAMBAŠIĆA</w:t>
      </w:r>
    </w:p>
    <w:p w:rsidR="007D1CE2" w:rsidRDefault="007D1CE2" w:rsidP="007D1CE2">
      <w:r>
        <w:t>HARAMBAŠIĆEVA 18, 10000 ZAGREB</w:t>
      </w:r>
    </w:p>
    <w:p w:rsidR="007D1CE2" w:rsidRDefault="007D1CE2" w:rsidP="007D1CE2"/>
    <w:p w:rsidR="005F5C90" w:rsidRPr="00C40F06" w:rsidRDefault="005F5C90" w:rsidP="005F5C90">
      <w:pPr>
        <w:rPr>
          <w:shd w:val="clear" w:color="auto" w:fill="FFFFFF"/>
        </w:rPr>
      </w:pPr>
      <w:r w:rsidRPr="00C40F06">
        <w:t xml:space="preserve">KLASA: </w:t>
      </w:r>
      <w:r w:rsidR="003F6054">
        <w:rPr>
          <w:shd w:val="clear" w:color="auto" w:fill="FFFFFF"/>
        </w:rPr>
        <w:t>007-02/25-02/5</w:t>
      </w:r>
    </w:p>
    <w:p w:rsidR="005F5C90" w:rsidRPr="00C40F06" w:rsidRDefault="005F5C90" w:rsidP="005F5C90">
      <w:r w:rsidRPr="00C40F06">
        <w:t>URBROJ: 251-144-25</w:t>
      </w:r>
      <w:r>
        <w:t>-2</w:t>
      </w:r>
    </w:p>
    <w:p w:rsidR="007D1CE2" w:rsidRPr="00D67B4A" w:rsidRDefault="005F5C90" w:rsidP="005F5C90">
      <w:pPr>
        <w:ind w:left="567" w:hanging="709"/>
        <w:jc w:val="both"/>
      </w:pPr>
      <w:r>
        <w:t xml:space="preserve">   </w:t>
      </w:r>
      <w:r w:rsidRPr="00116DD9">
        <w:t xml:space="preserve">Zagreb, </w:t>
      </w:r>
      <w:r w:rsidR="003F6054">
        <w:t>9. srpnja</w:t>
      </w:r>
      <w:r w:rsidR="004A1760">
        <w:t xml:space="preserve"> 2025.</w:t>
      </w:r>
    </w:p>
    <w:p w:rsidR="005F5C90" w:rsidRDefault="005F5C90" w:rsidP="007D1CE2">
      <w:pPr>
        <w:ind w:left="2832" w:firstLine="708"/>
        <w:jc w:val="both"/>
        <w:rPr>
          <w:b/>
          <w:sz w:val="32"/>
          <w:szCs w:val="32"/>
        </w:rPr>
      </w:pPr>
    </w:p>
    <w:p w:rsidR="005F5C90" w:rsidRDefault="005F5C90" w:rsidP="007D1CE2">
      <w:pPr>
        <w:ind w:left="2832" w:firstLine="708"/>
        <w:jc w:val="both"/>
        <w:rPr>
          <w:b/>
          <w:sz w:val="32"/>
          <w:szCs w:val="32"/>
        </w:rPr>
      </w:pPr>
    </w:p>
    <w:p w:rsidR="007D1CE2" w:rsidRPr="005F5C90" w:rsidRDefault="005F5C90" w:rsidP="007D1CE2">
      <w:pPr>
        <w:jc w:val="center"/>
        <w:rPr>
          <w:b/>
          <w:sz w:val="28"/>
          <w:szCs w:val="28"/>
        </w:rPr>
      </w:pPr>
      <w:r w:rsidRPr="005F5C90">
        <w:rPr>
          <w:b/>
          <w:sz w:val="28"/>
          <w:szCs w:val="28"/>
        </w:rPr>
        <w:t xml:space="preserve">Zaključci </w:t>
      </w:r>
      <w:r w:rsidR="003F6054">
        <w:rPr>
          <w:b/>
          <w:sz w:val="28"/>
          <w:szCs w:val="28"/>
        </w:rPr>
        <w:t>3</w:t>
      </w:r>
      <w:r w:rsidRPr="005F5C90">
        <w:rPr>
          <w:b/>
          <w:sz w:val="28"/>
          <w:szCs w:val="28"/>
        </w:rPr>
        <w:t>. sjednice Školskog odbora</w:t>
      </w:r>
    </w:p>
    <w:p w:rsidR="005F5C90" w:rsidRDefault="005F5C90" w:rsidP="007D1CE2">
      <w:pPr>
        <w:ind w:left="567" w:hanging="709"/>
        <w:jc w:val="both"/>
      </w:pPr>
    </w:p>
    <w:p w:rsidR="005F5C90" w:rsidRDefault="005F5C90" w:rsidP="007D1CE2">
      <w:pPr>
        <w:ind w:left="567" w:hanging="709"/>
        <w:jc w:val="both"/>
      </w:pPr>
    </w:p>
    <w:p w:rsidR="004A1760" w:rsidRDefault="007D1CE2" w:rsidP="004A1760">
      <w:pPr>
        <w:ind w:left="567" w:hanging="709"/>
        <w:jc w:val="both"/>
      </w:pPr>
      <w:r w:rsidRPr="00D67B4A">
        <w:t xml:space="preserve">Dana </w:t>
      </w:r>
      <w:r w:rsidR="003F6054">
        <w:t>9. srpnja</w:t>
      </w:r>
      <w:r w:rsidR="005F5C90">
        <w:t xml:space="preserve"> 2025.</w:t>
      </w:r>
      <w:r>
        <w:t xml:space="preserve"> </w:t>
      </w:r>
      <w:r w:rsidRPr="00D67B4A">
        <w:t xml:space="preserve">održana je </w:t>
      </w:r>
      <w:r w:rsidR="00B46795">
        <w:t>3</w:t>
      </w:r>
      <w:bookmarkStart w:id="0" w:name="_GoBack"/>
      <w:bookmarkEnd w:id="0"/>
      <w:r w:rsidRPr="00D67B4A">
        <w:t>. sjednica Školskog odbora</w:t>
      </w:r>
      <w:r>
        <w:t>.</w:t>
      </w:r>
    </w:p>
    <w:p w:rsidR="004A1760" w:rsidRDefault="004A1760" w:rsidP="004A1760">
      <w:pPr>
        <w:ind w:left="567" w:hanging="709"/>
        <w:jc w:val="both"/>
      </w:pPr>
    </w:p>
    <w:p w:rsidR="003F6054" w:rsidRDefault="004A1760" w:rsidP="003F6054">
      <w:pPr>
        <w:ind w:left="567" w:hanging="709"/>
        <w:jc w:val="both"/>
        <w:rPr>
          <w:b/>
          <w:i/>
        </w:rPr>
      </w:pPr>
      <w:r w:rsidRPr="00CE11C3">
        <w:rPr>
          <w:b/>
          <w:i/>
        </w:rPr>
        <w:t>Jednoglasno je donesena Odl</w:t>
      </w:r>
      <w:r w:rsidR="003F6054">
        <w:rPr>
          <w:b/>
          <w:i/>
        </w:rPr>
        <w:t>uka o verifikaciji zapisnika s 2</w:t>
      </w:r>
      <w:r w:rsidRPr="00CE11C3">
        <w:rPr>
          <w:b/>
          <w:i/>
        </w:rPr>
        <w:t>. sjednice Školskog odbora</w:t>
      </w:r>
      <w:r>
        <w:rPr>
          <w:b/>
          <w:i/>
        </w:rPr>
        <w:t>.</w:t>
      </w:r>
    </w:p>
    <w:p w:rsidR="003F6054" w:rsidRDefault="003F6054" w:rsidP="003F6054">
      <w:pPr>
        <w:ind w:left="567" w:hanging="709"/>
        <w:jc w:val="both"/>
        <w:rPr>
          <w:b/>
          <w:i/>
        </w:rPr>
      </w:pPr>
    </w:p>
    <w:p w:rsidR="003F6054" w:rsidRPr="003F6054" w:rsidRDefault="004A1760" w:rsidP="003F6054">
      <w:pPr>
        <w:ind w:left="567" w:hanging="709"/>
        <w:jc w:val="both"/>
        <w:rPr>
          <w:b/>
          <w:i/>
        </w:rPr>
      </w:pPr>
      <w:r w:rsidRPr="00D34DD6">
        <w:rPr>
          <w:b/>
          <w:i/>
        </w:rPr>
        <w:t xml:space="preserve">Jednoglasno je donesena Odluka o </w:t>
      </w:r>
      <w:r w:rsidR="003F6054">
        <w:rPr>
          <w:b/>
          <w:i/>
        </w:rPr>
        <w:t xml:space="preserve">prihvaćanju </w:t>
      </w:r>
      <w:r w:rsidR="003F6054" w:rsidRPr="003F6054">
        <w:rPr>
          <w:b/>
          <w:i/>
        </w:rPr>
        <w:t>Financijskog izvještaja od 1. 1. do 30. 6. 2025.</w:t>
      </w:r>
    </w:p>
    <w:p w:rsidR="003F6054" w:rsidRDefault="003F6054" w:rsidP="004A1760">
      <w:pPr>
        <w:ind w:left="567" w:hanging="709"/>
        <w:jc w:val="both"/>
        <w:rPr>
          <w:b/>
          <w:i/>
        </w:rPr>
      </w:pPr>
    </w:p>
    <w:p w:rsidR="003F6054" w:rsidRDefault="003F6054" w:rsidP="004A1760">
      <w:pPr>
        <w:ind w:left="567" w:hanging="709"/>
        <w:jc w:val="both"/>
        <w:rPr>
          <w:b/>
          <w:i/>
        </w:rPr>
      </w:pPr>
    </w:p>
    <w:p w:rsidR="003F6054" w:rsidRDefault="003F6054" w:rsidP="003F6054">
      <w:pPr>
        <w:ind w:left="567" w:hanging="709"/>
        <w:jc w:val="both"/>
        <w:rPr>
          <w:b/>
          <w:i/>
        </w:rPr>
      </w:pPr>
      <w:r w:rsidRPr="00D34DD6">
        <w:rPr>
          <w:b/>
          <w:i/>
        </w:rPr>
        <w:t xml:space="preserve">Jednoglasno je donesena Odluka o </w:t>
      </w:r>
      <w:r w:rsidR="004A1760">
        <w:rPr>
          <w:b/>
          <w:i/>
        </w:rPr>
        <w:t xml:space="preserve">davanju suglasnosti za zapošljavanje </w:t>
      </w:r>
      <w:r>
        <w:rPr>
          <w:b/>
          <w:i/>
        </w:rPr>
        <w:t>Anđelke Bartulović</w:t>
      </w:r>
    </w:p>
    <w:p w:rsidR="004A1760" w:rsidRDefault="003F6054" w:rsidP="003F6054">
      <w:pPr>
        <w:ind w:left="567" w:hanging="709"/>
        <w:jc w:val="both"/>
        <w:rPr>
          <w:b/>
          <w:i/>
        </w:rPr>
      </w:pPr>
      <w:r>
        <w:rPr>
          <w:b/>
          <w:i/>
        </w:rPr>
        <w:t xml:space="preserve">na </w:t>
      </w:r>
      <w:r w:rsidR="004A1760">
        <w:rPr>
          <w:b/>
          <w:i/>
        </w:rPr>
        <w:t xml:space="preserve">neodređeno puno radno vrijeme na radno mjesto </w:t>
      </w:r>
      <w:r>
        <w:rPr>
          <w:b/>
          <w:i/>
        </w:rPr>
        <w:t>stručne suradnice pedagoginje.</w:t>
      </w:r>
    </w:p>
    <w:p w:rsidR="004A1760" w:rsidRDefault="004A1760" w:rsidP="004A1760">
      <w:pPr>
        <w:ind w:left="567" w:hanging="709"/>
        <w:jc w:val="both"/>
        <w:rPr>
          <w:b/>
          <w:i/>
        </w:rPr>
      </w:pPr>
    </w:p>
    <w:p w:rsidR="003F6054" w:rsidRDefault="003F6054" w:rsidP="004A1760">
      <w:pPr>
        <w:ind w:left="567" w:hanging="709"/>
        <w:jc w:val="both"/>
        <w:rPr>
          <w:b/>
          <w:i/>
        </w:rPr>
      </w:pPr>
      <w:r w:rsidRPr="00D34DD6">
        <w:rPr>
          <w:b/>
          <w:i/>
        </w:rPr>
        <w:t xml:space="preserve">Jednoglasno je donesena Odluka o </w:t>
      </w:r>
      <w:r>
        <w:rPr>
          <w:b/>
          <w:i/>
        </w:rPr>
        <w:t>davanju suglasnosti za naj</w:t>
      </w:r>
      <w:r w:rsidR="00B66E68">
        <w:rPr>
          <w:b/>
          <w:i/>
        </w:rPr>
        <w:t>a</w:t>
      </w:r>
      <w:r>
        <w:rPr>
          <w:b/>
          <w:i/>
        </w:rPr>
        <w:t>m školskog prostora</w:t>
      </w:r>
    </w:p>
    <w:p w:rsidR="003F6054" w:rsidRDefault="003F6054" w:rsidP="004A1760">
      <w:pPr>
        <w:ind w:left="567" w:hanging="709"/>
        <w:jc w:val="both"/>
        <w:rPr>
          <w:b/>
          <w:i/>
        </w:rPr>
      </w:pPr>
      <w:r>
        <w:rPr>
          <w:b/>
          <w:i/>
        </w:rPr>
        <w:t>Košarkaškom klubu Vučići, Odbojkaškom klubu Dinamo, Malim šahistima, 3d Marcipanu,</w:t>
      </w:r>
    </w:p>
    <w:p w:rsidR="003F6054" w:rsidRDefault="003F6054" w:rsidP="003F6054">
      <w:pPr>
        <w:ind w:left="567" w:hanging="709"/>
        <w:jc w:val="both"/>
        <w:rPr>
          <w:b/>
          <w:i/>
        </w:rPr>
      </w:pPr>
      <w:r>
        <w:rPr>
          <w:b/>
          <w:i/>
        </w:rPr>
        <w:t>Malim inženjerima i Privatnoj klasičnoj gimnaziji u školskoj godini 2025./2026.</w:t>
      </w:r>
    </w:p>
    <w:p w:rsidR="003F6054" w:rsidRDefault="003F6054" w:rsidP="004A1760">
      <w:pPr>
        <w:ind w:left="567" w:hanging="709"/>
        <w:jc w:val="both"/>
        <w:rPr>
          <w:b/>
          <w:i/>
        </w:rPr>
      </w:pPr>
    </w:p>
    <w:p w:rsidR="004A1760" w:rsidRDefault="004A1760" w:rsidP="004A1760">
      <w:pPr>
        <w:ind w:left="567" w:hanging="709"/>
        <w:jc w:val="both"/>
        <w:rPr>
          <w:b/>
          <w:i/>
        </w:rPr>
      </w:pPr>
      <w:r>
        <w:rPr>
          <w:b/>
          <w:i/>
        </w:rPr>
        <w:t>Školski odbor primio je na znanje da je izrada Plana sigurnosti opsežan posao koji se i dalje</w:t>
      </w:r>
    </w:p>
    <w:p w:rsidR="004A1760" w:rsidRDefault="004A1760" w:rsidP="004A1760">
      <w:pPr>
        <w:ind w:left="567" w:hanging="709"/>
        <w:jc w:val="both"/>
        <w:rPr>
          <w:b/>
          <w:i/>
        </w:rPr>
      </w:pPr>
      <w:r>
        <w:rPr>
          <w:b/>
          <w:i/>
        </w:rPr>
        <w:t>dorađuje prije konačnog donošenja.</w:t>
      </w:r>
    </w:p>
    <w:p w:rsidR="004A1760" w:rsidRDefault="004A1760" w:rsidP="004A1760">
      <w:pPr>
        <w:ind w:left="567" w:hanging="709"/>
        <w:jc w:val="both"/>
        <w:rPr>
          <w:b/>
          <w:i/>
        </w:rPr>
      </w:pPr>
    </w:p>
    <w:p w:rsidR="007D1CE2" w:rsidRDefault="007D1CE2" w:rsidP="003F6054"/>
    <w:p w:rsidR="007D1CE2" w:rsidRDefault="007D1CE2" w:rsidP="007D1CE2">
      <w:pPr>
        <w:ind w:left="-142"/>
      </w:pPr>
    </w:p>
    <w:p w:rsidR="005F5C90" w:rsidRDefault="005F5C90" w:rsidP="007D1CE2">
      <w:pPr>
        <w:ind w:left="3540" w:firstLine="708"/>
      </w:pPr>
    </w:p>
    <w:p w:rsidR="00CD0451" w:rsidRDefault="007D1CE2" w:rsidP="007D1CE2">
      <w:pPr>
        <w:ind w:left="3540" w:firstLine="708"/>
      </w:pPr>
      <w:r>
        <w:t>Predsjednik Školskog odbora:</w:t>
      </w:r>
    </w:p>
    <w:p w:rsidR="007D1CE2" w:rsidRDefault="007D1CE2" w:rsidP="007D1CE2">
      <w:pPr>
        <w:ind w:left="3540" w:firstLine="708"/>
      </w:pPr>
      <w:r>
        <w:t>Dejan Jakšić, prof.</w:t>
      </w:r>
    </w:p>
    <w:sectPr w:rsidR="007D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C4478"/>
    <w:multiLevelType w:val="hybridMultilevel"/>
    <w:tmpl w:val="616CC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1566"/>
    <w:multiLevelType w:val="hybridMultilevel"/>
    <w:tmpl w:val="96920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E2"/>
    <w:rsid w:val="003F6054"/>
    <w:rsid w:val="0040478D"/>
    <w:rsid w:val="004A1760"/>
    <w:rsid w:val="005F5C90"/>
    <w:rsid w:val="007A333A"/>
    <w:rsid w:val="007D1CE2"/>
    <w:rsid w:val="00B46795"/>
    <w:rsid w:val="00B66E68"/>
    <w:rsid w:val="00CD0451"/>
    <w:rsid w:val="00E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8A76"/>
  <w15:chartTrackingRefBased/>
  <w15:docId w15:val="{F57BAA48-6456-4928-A78F-9EACD0C8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7D1CE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33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33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2025-08-08T06:54:00Z</cp:lastPrinted>
  <dcterms:created xsi:type="dcterms:W3CDTF">2025-07-11T09:14:00Z</dcterms:created>
  <dcterms:modified xsi:type="dcterms:W3CDTF">2025-08-08T06:54:00Z</dcterms:modified>
</cp:coreProperties>
</file>